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0D63A" w14:textId="77777777" w:rsidR="006222EE" w:rsidRDefault="006222EE" w:rsidP="00133616">
      <w:pPr>
        <w:rPr>
          <w:sz w:val="4"/>
          <w:szCs w:val="4"/>
        </w:rPr>
      </w:pPr>
    </w:p>
    <w:p w14:paraId="7DE737F9" w14:textId="77777777"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5026" w:type="dxa"/>
        <w:tblInd w:w="-459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28"/>
        <w:gridCol w:w="2268"/>
        <w:gridCol w:w="2551"/>
        <w:gridCol w:w="1418"/>
        <w:gridCol w:w="2551"/>
        <w:gridCol w:w="5510"/>
      </w:tblGrid>
      <w:tr w:rsidR="0030434B" w14:paraId="354EEC01" w14:textId="77777777" w:rsidTr="00687DA2">
        <w:trPr>
          <w:trHeight w:val="510"/>
        </w:trPr>
        <w:tc>
          <w:tcPr>
            <w:tcW w:w="728" w:type="dxa"/>
            <w:shd w:val="clear" w:color="auto" w:fill="FFFFFF" w:themeFill="background1"/>
          </w:tcPr>
          <w:p w14:paraId="2A5B418C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2268" w:type="dxa"/>
          </w:tcPr>
          <w:p w14:paraId="09EE5587" w14:textId="77777777" w:rsidR="0030434B" w:rsidRDefault="009516A8" w:rsidP="00EB524D">
            <w:r>
              <w:t>Teknik Sistem İşlemleri</w:t>
            </w:r>
          </w:p>
        </w:tc>
        <w:tc>
          <w:tcPr>
            <w:tcW w:w="2551" w:type="dxa"/>
          </w:tcPr>
          <w:p w14:paraId="1753E254" w14:textId="77777777" w:rsidR="0030434B" w:rsidRDefault="009516A8" w:rsidP="00EB524D">
            <w:r>
              <w:t>Volkan YANGİL</w:t>
            </w:r>
          </w:p>
          <w:p w14:paraId="081E7288" w14:textId="69EB3B23" w:rsidR="00492BF1" w:rsidRDefault="00492BF1" w:rsidP="0055527B"/>
        </w:tc>
        <w:tc>
          <w:tcPr>
            <w:tcW w:w="1418" w:type="dxa"/>
          </w:tcPr>
          <w:p w14:paraId="131C7FDC" w14:textId="77777777" w:rsidR="0030434B" w:rsidRDefault="009516A8" w:rsidP="00EB524D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2551" w:type="dxa"/>
          </w:tcPr>
          <w:p w14:paraId="4761D418" w14:textId="77777777" w:rsidR="009516A8" w:rsidRDefault="009516A8" w:rsidP="009516A8">
            <w:r>
              <w:t xml:space="preserve">- Kurum itibar kaybı </w:t>
            </w:r>
          </w:p>
          <w:p w14:paraId="0F1266E7" w14:textId="77777777" w:rsidR="009516A8" w:rsidRDefault="009516A8" w:rsidP="009516A8">
            <w:r>
              <w:t xml:space="preserve">- Kamu zararı </w:t>
            </w:r>
          </w:p>
          <w:p w14:paraId="500258A6" w14:textId="77777777" w:rsidR="009516A8" w:rsidRDefault="009516A8" w:rsidP="009516A8">
            <w:r>
              <w:t xml:space="preserve">- İşleyişin olumsuz etkilenmesi </w:t>
            </w:r>
          </w:p>
          <w:p w14:paraId="050FC302" w14:textId="77777777" w:rsidR="009516A8" w:rsidRDefault="009516A8" w:rsidP="009516A8">
            <w:r>
              <w:t xml:space="preserve">- İş kazalarının artması </w:t>
            </w:r>
          </w:p>
          <w:p w14:paraId="48B8CA04" w14:textId="77777777" w:rsidR="0030434B" w:rsidRDefault="009516A8" w:rsidP="009516A8">
            <w:r>
              <w:t>- Öğrenci ve Personelin mağdur olması</w:t>
            </w:r>
          </w:p>
        </w:tc>
        <w:tc>
          <w:tcPr>
            <w:tcW w:w="5510" w:type="dxa"/>
          </w:tcPr>
          <w:p w14:paraId="3E2DA248" w14:textId="77777777" w:rsidR="004D1B4C" w:rsidRDefault="009516A8" w:rsidP="009516A8">
            <w:pPr>
              <w:jc w:val="both"/>
            </w:pPr>
            <w:r w:rsidRPr="00AD2758">
              <w:t>Binanın ısınma, havaland</w:t>
            </w:r>
            <w:r>
              <w:t>ırma, kanalizasyon, su işleri v</w:t>
            </w:r>
            <w:r w:rsidRPr="00AD2758">
              <w:t>b. teknik işlemlerini</w:t>
            </w:r>
            <w:r>
              <w:t>n</w:t>
            </w:r>
            <w:r w:rsidRPr="00AD2758">
              <w:t xml:space="preserve"> yürüt</w:t>
            </w:r>
            <w:r>
              <w:t>ülmesi,</w:t>
            </w:r>
            <w:r w:rsidRPr="00AD2758">
              <w:t xml:space="preserve"> </w:t>
            </w:r>
          </w:p>
          <w:p w14:paraId="55890FE3" w14:textId="77777777" w:rsidR="004D1B4C" w:rsidRDefault="009516A8" w:rsidP="009516A8">
            <w:pPr>
              <w:jc w:val="both"/>
            </w:pPr>
            <w:r w:rsidRPr="00AD2758">
              <w:t>ders araçları ile ilgili bir sorun olduğunda sorunu</w:t>
            </w:r>
            <w:r>
              <w:t>n</w:t>
            </w:r>
            <w:r w:rsidRPr="00AD2758">
              <w:t xml:space="preserve"> çöz</w:t>
            </w:r>
            <w:r>
              <w:t>ülmeye çalışılması,</w:t>
            </w:r>
            <w:r w:rsidRPr="00AD2758">
              <w:t xml:space="preserve"> </w:t>
            </w:r>
          </w:p>
          <w:p w14:paraId="742ACE52" w14:textId="77B77ED1" w:rsidR="009516A8" w:rsidRPr="00AD2758" w:rsidRDefault="009516A8" w:rsidP="009516A8">
            <w:pPr>
              <w:jc w:val="both"/>
            </w:pPr>
            <w:r w:rsidRPr="00AD2758">
              <w:t>Fakültede bulunan tüm teknik sistemlerin (jeneratör, güvenlik kameraları, yangın alarm sistemi, kompresör, vb.) çalıştırılmasının, işletilm</w:t>
            </w:r>
            <w:r>
              <w:t>esinin, bakımlarının sağlanması,</w:t>
            </w:r>
            <w:r w:rsidRPr="00AD2758">
              <w:t xml:space="preserve"> arızalarının, eksik ve noksanlarının kayıtlarının tutularak giderilmesi, giderilememesi durumunda yetkili servislere bildirilmesinin sağlanması.</w:t>
            </w:r>
          </w:p>
          <w:p w14:paraId="293A1BF2" w14:textId="77777777" w:rsidR="0030434B" w:rsidRDefault="0030434B" w:rsidP="00EB524D">
            <w:pPr>
              <w:jc w:val="center"/>
            </w:pPr>
          </w:p>
        </w:tc>
      </w:tr>
      <w:tr w:rsidR="0030434B" w14:paraId="5C451E0D" w14:textId="77777777" w:rsidTr="00687DA2">
        <w:trPr>
          <w:trHeight w:val="510"/>
        </w:trPr>
        <w:tc>
          <w:tcPr>
            <w:tcW w:w="728" w:type="dxa"/>
            <w:shd w:val="clear" w:color="auto" w:fill="FFFFFF" w:themeFill="background1"/>
          </w:tcPr>
          <w:p w14:paraId="2FC0BB14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2268" w:type="dxa"/>
          </w:tcPr>
          <w:p w14:paraId="0FD5CA81" w14:textId="77777777" w:rsidR="0030434B" w:rsidRDefault="009516A8" w:rsidP="00EB524D">
            <w:r>
              <w:t>Tadilat ve Tamirat İşlemleri</w:t>
            </w:r>
          </w:p>
        </w:tc>
        <w:tc>
          <w:tcPr>
            <w:tcW w:w="2551" w:type="dxa"/>
          </w:tcPr>
          <w:p w14:paraId="17C68158" w14:textId="77777777" w:rsidR="0030434B" w:rsidRDefault="009516A8" w:rsidP="00EB524D">
            <w:r>
              <w:t>Volkan YANGİL</w:t>
            </w:r>
          </w:p>
        </w:tc>
        <w:tc>
          <w:tcPr>
            <w:tcW w:w="1418" w:type="dxa"/>
          </w:tcPr>
          <w:p w14:paraId="355CD593" w14:textId="77777777" w:rsidR="0030434B" w:rsidRPr="00EB524D" w:rsidRDefault="009516A8" w:rsidP="00EB524D">
            <w:pPr>
              <w:jc w:val="center"/>
            </w:pPr>
            <w:r>
              <w:rPr>
                <w:b/>
              </w:rPr>
              <w:t>YÜKSEK</w:t>
            </w:r>
          </w:p>
        </w:tc>
        <w:tc>
          <w:tcPr>
            <w:tcW w:w="2551" w:type="dxa"/>
          </w:tcPr>
          <w:p w14:paraId="457A429E" w14:textId="77777777" w:rsidR="009516A8" w:rsidRPr="009516A8" w:rsidRDefault="009516A8" w:rsidP="009516A8">
            <w:r w:rsidRPr="009516A8">
              <w:t xml:space="preserve">- Kurum itibar kaybı </w:t>
            </w:r>
          </w:p>
          <w:p w14:paraId="7E5A758C" w14:textId="77777777" w:rsidR="009516A8" w:rsidRPr="009516A8" w:rsidRDefault="009516A8" w:rsidP="009516A8">
            <w:r w:rsidRPr="009516A8">
              <w:t xml:space="preserve">- Kamu zararı </w:t>
            </w:r>
          </w:p>
          <w:p w14:paraId="6F5C6701" w14:textId="77777777" w:rsidR="009516A8" w:rsidRPr="009516A8" w:rsidRDefault="009516A8" w:rsidP="009516A8">
            <w:r w:rsidRPr="009516A8">
              <w:t xml:space="preserve">- İşleyişin olumsuz etkilenmesi </w:t>
            </w:r>
          </w:p>
          <w:p w14:paraId="46E887FA" w14:textId="77777777" w:rsidR="009516A8" w:rsidRPr="009516A8" w:rsidRDefault="009516A8" w:rsidP="009516A8">
            <w:r w:rsidRPr="009516A8">
              <w:t xml:space="preserve">- İş kazalarının artması </w:t>
            </w:r>
          </w:p>
          <w:p w14:paraId="61B549F9" w14:textId="77777777" w:rsidR="0030434B" w:rsidRPr="00EB524D" w:rsidRDefault="009516A8" w:rsidP="009516A8">
            <w:r w:rsidRPr="009516A8">
              <w:t>- Öğrenci ve Personelin mağdur olması</w:t>
            </w:r>
          </w:p>
        </w:tc>
        <w:tc>
          <w:tcPr>
            <w:tcW w:w="5510" w:type="dxa"/>
          </w:tcPr>
          <w:p w14:paraId="02E3D297" w14:textId="77777777" w:rsidR="009516A8" w:rsidRPr="00AD2758" w:rsidRDefault="009516A8" w:rsidP="009516A8">
            <w:pPr>
              <w:jc w:val="both"/>
            </w:pPr>
            <w:r w:rsidRPr="00AD2758">
              <w:t>Gerekli tadilat ve bakımları</w:t>
            </w:r>
            <w:r>
              <w:t>n</w:t>
            </w:r>
            <w:r w:rsidRPr="00AD2758">
              <w:t xml:space="preserve"> yap</w:t>
            </w:r>
            <w:r>
              <w:t>ılması,</w:t>
            </w:r>
            <w:r w:rsidRPr="00AD2758">
              <w:t xml:space="preserve"> binada olan ya da olabilecek olan her türlü bakım onarım ve teknik işlemlerle ilgili idari amiri</w:t>
            </w:r>
            <w:r>
              <w:t>n</w:t>
            </w:r>
            <w:r w:rsidRPr="00AD2758">
              <w:t xml:space="preserve"> bilgilendir</w:t>
            </w:r>
            <w:r>
              <w:t>ilmesi</w:t>
            </w:r>
            <w:r w:rsidRPr="00AD2758">
              <w:t>, d</w:t>
            </w:r>
            <w:r>
              <w:t xml:space="preserve">ersliklerin </w:t>
            </w:r>
            <w:r w:rsidRPr="00AD2758">
              <w:t>düzenli aralıklarla kontrol ederek eksiklik ve arızaları</w:t>
            </w:r>
            <w:r>
              <w:t>nın</w:t>
            </w:r>
            <w:r w:rsidRPr="00AD2758">
              <w:t xml:space="preserve"> gider</w:t>
            </w:r>
            <w:r>
              <w:t>ilmesi,</w:t>
            </w:r>
            <w:r w:rsidRPr="00AD2758">
              <w:t xml:space="preserve"> gider</w:t>
            </w:r>
            <w:r>
              <w:t>ilemediği</w:t>
            </w:r>
            <w:r w:rsidRPr="00AD2758">
              <w:t xml:space="preserve"> </w:t>
            </w:r>
            <w:r>
              <w:t>durumda</w:t>
            </w:r>
            <w:r w:rsidRPr="00AD2758">
              <w:t xml:space="preserve"> fakülte sekreterliğine bilgi ver</w:t>
            </w:r>
            <w:r>
              <w:t xml:space="preserve">ilmesi, </w:t>
            </w:r>
            <w:r w:rsidRPr="00AD2758">
              <w:t>aksaklıkların giderilip giderilmediğini</w:t>
            </w:r>
            <w:r>
              <w:t>n</w:t>
            </w:r>
            <w:r w:rsidRPr="00AD2758">
              <w:t xml:space="preserve"> kontrol e</w:t>
            </w:r>
            <w:r>
              <w:t>dilmesi</w:t>
            </w:r>
            <w:r w:rsidRPr="00AD2758">
              <w:t>, bakım çizelgeleri oluşturarak tüm bakımların zamanında ve eksiksiz yapılmasını</w:t>
            </w:r>
            <w:r>
              <w:t>n</w:t>
            </w:r>
            <w:r w:rsidRPr="00AD2758">
              <w:t xml:space="preserve"> sağlanması</w:t>
            </w:r>
          </w:p>
          <w:p w14:paraId="7912AB5E" w14:textId="77777777" w:rsidR="0030434B" w:rsidRPr="00EB524D" w:rsidRDefault="0030434B" w:rsidP="00EB524D">
            <w:pPr>
              <w:jc w:val="center"/>
            </w:pPr>
          </w:p>
        </w:tc>
      </w:tr>
      <w:tr w:rsidR="0030434B" w14:paraId="50B95D2A" w14:textId="77777777" w:rsidTr="00687DA2">
        <w:trPr>
          <w:trHeight w:val="510"/>
        </w:trPr>
        <w:tc>
          <w:tcPr>
            <w:tcW w:w="728" w:type="dxa"/>
            <w:shd w:val="clear" w:color="auto" w:fill="FFFFFF" w:themeFill="background1"/>
          </w:tcPr>
          <w:p w14:paraId="22DAA477" w14:textId="1C74784F" w:rsidR="0030434B" w:rsidRPr="008B3D55" w:rsidRDefault="00687DA2" w:rsidP="00D50AF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268" w:type="dxa"/>
          </w:tcPr>
          <w:p w14:paraId="38E4209A" w14:textId="77777777" w:rsidR="0030434B" w:rsidRDefault="009516A8" w:rsidP="00EB524D">
            <w:r>
              <w:t>Destek İşlemleri</w:t>
            </w:r>
          </w:p>
        </w:tc>
        <w:tc>
          <w:tcPr>
            <w:tcW w:w="2551" w:type="dxa"/>
          </w:tcPr>
          <w:p w14:paraId="22C396B4" w14:textId="77777777" w:rsidR="0030434B" w:rsidRDefault="009516A8" w:rsidP="00EB524D">
            <w:r>
              <w:t>Volkan YANGİL</w:t>
            </w:r>
          </w:p>
          <w:p w14:paraId="44793A4D" w14:textId="0048A348" w:rsidR="00492BF1" w:rsidRDefault="00492BF1" w:rsidP="00EB524D"/>
        </w:tc>
        <w:tc>
          <w:tcPr>
            <w:tcW w:w="1418" w:type="dxa"/>
          </w:tcPr>
          <w:p w14:paraId="79BE7DAD" w14:textId="77777777" w:rsidR="0030434B" w:rsidRPr="00EB524D" w:rsidRDefault="009516A8" w:rsidP="00EB524D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2551" w:type="dxa"/>
          </w:tcPr>
          <w:p w14:paraId="1BE850A8" w14:textId="77777777" w:rsidR="009516A8" w:rsidRDefault="009516A8" w:rsidP="009516A8">
            <w:r>
              <w:t xml:space="preserve">- Kurum itibar kaybı </w:t>
            </w:r>
          </w:p>
          <w:p w14:paraId="3A6B0BC8" w14:textId="77777777" w:rsidR="009516A8" w:rsidRDefault="009516A8" w:rsidP="009516A8">
            <w:r>
              <w:t xml:space="preserve">- Kamu zararı </w:t>
            </w:r>
          </w:p>
          <w:p w14:paraId="37AFCDD3" w14:textId="77777777" w:rsidR="009516A8" w:rsidRDefault="009516A8" w:rsidP="009516A8">
            <w:r>
              <w:t xml:space="preserve">- İşleyişin olumsuz etkilenmesi </w:t>
            </w:r>
          </w:p>
          <w:p w14:paraId="6E77ED25" w14:textId="77777777" w:rsidR="009516A8" w:rsidRDefault="009516A8" w:rsidP="009516A8">
            <w:r>
              <w:t xml:space="preserve">- İş kazalarının artması </w:t>
            </w:r>
          </w:p>
          <w:p w14:paraId="09D187F3" w14:textId="77777777" w:rsidR="0030434B" w:rsidRPr="00EB524D" w:rsidRDefault="009516A8" w:rsidP="009516A8">
            <w:pPr>
              <w:rPr>
                <w:b/>
              </w:rPr>
            </w:pPr>
            <w:r>
              <w:t>- Öğrenci ve Personelin mağdur olması</w:t>
            </w:r>
          </w:p>
        </w:tc>
        <w:tc>
          <w:tcPr>
            <w:tcW w:w="5510" w:type="dxa"/>
          </w:tcPr>
          <w:p w14:paraId="46593125" w14:textId="1882670B" w:rsidR="009516A8" w:rsidRPr="00AD2758" w:rsidRDefault="009516A8" w:rsidP="009516A8">
            <w:pPr>
              <w:jc w:val="both"/>
            </w:pPr>
            <w:r w:rsidRPr="00AD2758">
              <w:t>Öğretim üye/elemanlarının, idari personelin yaşadığı teknik sıkıntılarda destek ol</w:t>
            </w:r>
            <w:r w:rsidR="00D85896">
              <w:t>unması</w:t>
            </w:r>
          </w:p>
          <w:p w14:paraId="66BF374C" w14:textId="77777777" w:rsidR="0030434B" w:rsidRPr="00EB524D" w:rsidRDefault="0030434B" w:rsidP="00EB524D">
            <w:pPr>
              <w:jc w:val="center"/>
              <w:rPr>
                <w:b/>
              </w:rPr>
            </w:pPr>
          </w:p>
        </w:tc>
      </w:tr>
    </w:tbl>
    <w:p w14:paraId="7237E614" w14:textId="77777777" w:rsidR="00F3089D" w:rsidRDefault="00F3089D" w:rsidP="00133616">
      <w:pPr>
        <w:rPr>
          <w:sz w:val="4"/>
          <w:szCs w:val="4"/>
        </w:rPr>
      </w:pPr>
    </w:p>
    <w:p w14:paraId="65827497" w14:textId="77777777" w:rsidR="00D12D5F" w:rsidRDefault="00D12D5F" w:rsidP="00133616">
      <w:pPr>
        <w:rPr>
          <w:sz w:val="4"/>
          <w:szCs w:val="4"/>
        </w:rPr>
      </w:pPr>
    </w:p>
    <w:p w14:paraId="58BFB147" w14:textId="77777777" w:rsidR="00D12D5F" w:rsidRDefault="00D12D5F" w:rsidP="00133616">
      <w:pPr>
        <w:rPr>
          <w:sz w:val="4"/>
          <w:szCs w:val="4"/>
        </w:rPr>
      </w:pPr>
    </w:p>
    <w:p w14:paraId="4D00C443" w14:textId="77777777" w:rsidR="00D12D5F" w:rsidRDefault="00D12D5F" w:rsidP="00133616">
      <w:pPr>
        <w:rPr>
          <w:sz w:val="4"/>
          <w:szCs w:val="4"/>
        </w:rPr>
      </w:pPr>
    </w:p>
    <w:p w14:paraId="31762584" w14:textId="77777777" w:rsidR="00D12D5F" w:rsidRDefault="00D12D5F" w:rsidP="00133616">
      <w:pPr>
        <w:rPr>
          <w:sz w:val="4"/>
          <w:szCs w:val="4"/>
        </w:rPr>
      </w:pPr>
    </w:p>
    <w:p w14:paraId="1C8A175E" w14:textId="77777777" w:rsidR="00D12D5F" w:rsidRDefault="00D12D5F" w:rsidP="00133616">
      <w:pPr>
        <w:rPr>
          <w:sz w:val="4"/>
          <w:szCs w:val="4"/>
        </w:rPr>
      </w:pPr>
    </w:p>
    <w:p w14:paraId="78AF1F87" w14:textId="77777777" w:rsidR="00D12D5F" w:rsidRDefault="00D12D5F" w:rsidP="00133616">
      <w:pPr>
        <w:rPr>
          <w:sz w:val="4"/>
          <w:szCs w:val="4"/>
        </w:rPr>
      </w:pPr>
    </w:p>
    <w:p w14:paraId="71596897" w14:textId="77777777" w:rsidR="00D12D5F" w:rsidRDefault="00D12D5F" w:rsidP="00133616">
      <w:pPr>
        <w:rPr>
          <w:sz w:val="4"/>
          <w:szCs w:val="4"/>
        </w:rPr>
      </w:pPr>
    </w:p>
    <w:p w14:paraId="0E0E4E16" w14:textId="77777777" w:rsidR="00D12D5F" w:rsidRDefault="00D12D5F" w:rsidP="00133616">
      <w:pPr>
        <w:rPr>
          <w:sz w:val="4"/>
          <w:szCs w:val="4"/>
        </w:rPr>
      </w:pPr>
    </w:p>
    <w:p w14:paraId="55D664C1" w14:textId="77777777" w:rsidR="00D12D5F" w:rsidRDefault="00D12D5F" w:rsidP="00133616">
      <w:pPr>
        <w:rPr>
          <w:sz w:val="4"/>
          <w:szCs w:val="4"/>
        </w:rPr>
      </w:pPr>
    </w:p>
    <w:p w14:paraId="1CE413E3" w14:textId="77777777" w:rsidR="00D12D5F" w:rsidRDefault="00D12D5F" w:rsidP="00133616">
      <w:pPr>
        <w:rPr>
          <w:sz w:val="4"/>
          <w:szCs w:val="4"/>
        </w:rPr>
      </w:pPr>
    </w:p>
    <w:p w14:paraId="74DBA1C9" w14:textId="77777777" w:rsidR="00D12D5F" w:rsidRDefault="00D12D5F" w:rsidP="00133616">
      <w:pPr>
        <w:rPr>
          <w:sz w:val="4"/>
          <w:szCs w:val="4"/>
        </w:rPr>
      </w:pPr>
    </w:p>
    <w:p w14:paraId="28DA904F" w14:textId="77777777" w:rsidR="00D12D5F" w:rsidRDefault="00D12D5F" w:rsidP="00133616">
      <w:pPr>
        <w:rPr>
          <w:sz w:val="4"/>
          <w:szCs w:val="4"/>
        </w:rPr>
      </w:pPr>
    </w:p>
    <w:p w14:paraId="63DEFCF1" w14:textId="77777777" w:rsidR="00D12D5F" w:rsidRDefault="00D12D5F" w:rsidP="00133616">
      <w:pPr>
        <w:rPr>
          <w:sz w:val="4"/>
          <w:szCs w:val="4"/>
        </w:rPr>
      </w:pPr>
    </w:p>
    <w:p w14:paraId="7C9A8602" w14:textId="77777777" w:rsidR="00D12D5F" w:rsidRDefault="00D12D5F" w:rsidP="00133616">
      <w:pPr>
        <w:rPr>
          <w:sz w:val="4"/>
          <w:szCs w:val="4"/>
        </w:rPr>
      </w:pPr>
    </w:p>
    <w:p w14:paraId="4F140079" w14:textId="77777777" w:rsidR="00D12D5F" w:rsidRDefault="00D12D5F" w:rsidP="00133616">
      <w:pPr>
        <w:rPr>
          <w:sz w:val="4"/>
          <w:szCs w:val="4"/>
        </w:rPr>
      </w:pPr>
    </w:p>
    <w:p w14:paraId="6AB5C385" w14:textId="77777777" w:rsidR="00D12D5F" w:rsidRDefault="00D12D5F" w:rsidP="00133616">
      <w:pPr>
        <w:rPr>
          <w:sz w:val="4"/>
          <w:szCs w:val="4"/>
        </w:rPr>
      </w:pPr>
    </w:p>
    <w:p w14:paraId="167D42DF" w14:textId="77777777" w:rsidR="00D12D5F" w:rsidRDefault="00D12D5F" w:rsidP="00133616">
      <w:pPr>
        <w:rPr>
          <w:sz w:val="4"/>
          <w:szCs w:val="4"/>
        </w:rPr>
      </w:pPr>
    </w:p>
    <w:p w14:paraId="5E7B1FAE" w14:textId="77777777" w:rsidR="00D12D5F" w:rsidRDefault="00D12D5F" w:rsidP="00133616">
      <w:pPr>
        <w:rPr>
          <w:sz w:val="4"/>
          <w:szCs w:val="4"/>
        </w:rPr>
      </w:pPr>
    </w:p>
    <w:p w14:paraId="347B38AB" w14:textId="77777777" w:rsidR="00D12D5F" w:rsidRDefault="00D12D5F" w:rsidP="00133616">
      <w:pPr>
        <w:rPr>
          <w:sz w:val="4"/>
          <w:szCs w:val="4"/>
        </w:rPr>
      </w:pPr>
    </w:p>
    <w:p w14:paraId="7639C585" w14:textId="77777777" w:rsidR="00D12D5F" w:rsidRDefault="00D12D5F" w:rsidP="00133616">
      <w:pPr>
        <w:rPr>
          <w:sz w:val="4"/>
          <w:szCs w:val="4"/>
        </w:rPr>
      </w:pPr>
    </w:p>
    <w:p w14:paraId="215B7182" w14:textId="77777777" w:rsidR="00D12D5F" w:rsidRDefault="00D12D5F" w:rsidP="00133616">
      <w:pPr>
        <w:rPr>
          <w:sz w:val="4"/>
          <w:szCs w:val="4"/>
        </w:rPr>
      </w:pPr>
    </w:p>
    <w:p w14:paraId="4C1E5B2C" w14:textId="77777777" w:rsidR="00D12D5F" w:rsidRDefault="00D12D5F" w:rsidP="00133616">
      <w:pPr>
        <w:rPr>
          <w:sz w:val="4"/>
          <w:szCs w:val="4"/>
        </w:rPr>
      </w:pPr>
    </w:p>
    <w:p w14:paraId="439C83BF" w14:textId="77777777" w:rsidR="00D12D5F" w:rsidRDefault="00D12D5F" w:rsidP="00133616">
      <w:pPr>
        <w:rPr>
          <w:sz w:val="4"/>
          <w:szCs w:val="4"/>
        </w:rPr>
      </w:pPr>
    </w:p>
    <w:p w14:paraId="66770B47" w14:textId="77777777" w:rsidR="00D12D5F" w:rsidRDefault="00D12D5F" w:rsidP="00133616">
      <w:pPr>
        <w:rPr>
          <w:sz w:val="4"/>
          <w:szCs w:val="4"/>
        </w:rPr>
      </w:pPr>
    </w:p>
    <w:p w14:paraId="7FF89B46" w14:textId="77777777" w:rsidR="00D12D5F" w:rsidRDefault="00D12D5F" w:rsidP="00133616">
      <w:pPr>
        <w:rPr>
          <w:sz w:val="4"/>
          <w:szCs w:val="4"/>
        </w:rPr>
      </w:pPr>
    </w:p>
    <w:p w14:paraId="7F69CFA0" w14:textId="77777777" w:rsidR="00D12D5F" w:rsidRDefault="00D12D5F" w:rsidP="00133616">
      <w:pPr>
        <w:rPr>
          <w:sz w:val="4"/>
          <w:szCs w:val="4"/>
        </w:rPr>
      </w:pPr>
    </w:p>
    <w:p w14:paraId="194F2F6E" w14:textId="77777777"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5027" w:type="dxa"/>
        <w:tblInd w:w="-318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483"/>
        <w:gridCol w:w="7544"/>
      </w:tblGrid>
      <w:tr w:rsidR="00D12D5F" w14:paraId="22C7EF27" w14:textId="77777777" w:rsidTr="00687DA2">
        <w:tc>
          <w:tcPr>
            <w:tcW w:w="7483" w:type="dxa"/>
          </w:tcPr>
          <w:p w14:paraId="01E4AFA5" w14:textId="77777777" w:rsidR="00BA74C7" w:rsidRDefault="00BA74C7" w:rsidP="00C34770">
            <w:pPr>
              <w:jc w:val="center"/>
              <w:rPr>
                <w:b/>
                <w:sz w:val="22"/>
                <w:szCs w:val="22"/>
              </w:rPr>
            </w:pPr>
          </w:p>
          <w:p w14:paraId="2ED89CA3" w14:textId="77777777"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14:paraId="46FDEDCF" w14:textId="77777777"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</w:p>
          <w:p w14:paraId="1698FAD0" w14:textId="77777777" w:rsidR="00C9560E" w:rsidRDefault="00C9560E" w:rsidP="00C34770">
            <w:pPr>
              <w:jc w:val="center"/>
              <w:rPr>
                <w:b/>
                <w:sz w:val="22"/>
                <w:szCs w:val="22"/>
              </w:rPr>
            </w:pPr>
          </w:p>
          <w:p w14:paraId="05DAC486" w14:textId="7659E3CD" w:rsidR="00C9560E" w:rsidRDefault="00687DA2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14:paraId="34B1FCAE" w14:textId="77777777" w:rsidR="00C9560E" w:rsidRPr="001D5E87" w:rsidRDefault="00C9560E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544" w:type="dxa"/>
          </w:tcPr>
          <w:p w14:paraId="4674977F" w14:textId="77777777" w:rsidR="00BA74C7" w:rsidRDefault="00BA74C7" w:rsidP="00C34770">
            <w:pPr>
              <w:jc w:val="center"/>
              <w:rPr>
                <w:b/>
                <w:sz w:val="22"/>
                <w:szCs w:val="22"/>
              </w:rPr>
            </w:pPr>
          </w:p>
          <w:p w14:paraId="0A81F585" w14:textId="77777777"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14:paraId="36B499CD" w14:textId="77777777"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</w:p>
          <w:p w14:paraId="497D26F0" w14:textId="77777777" w:rsidR="00C9560E" w:rsidRDefault="00C9560E" w:rsidP="00C34770">
            <w:pPr>
              <w:jc w:val="center"/>
              <w:rPr>
                <w:b/>
                <w:sz w:val="22"/>
                <w:szCs w:val="22"/>
              </w:rPr>
            </w:pPr>
          </w:p>
          <w:p w14:paraId="614B9A61" w14:textId="4E74CC16" w:rsidR="00C9560E" w:rsidRDefault="00C9560E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687DA2">
              <w:rPr>
                <w:b/>
                <w:sz w:val="22"/>
                <w:szCs w:val="22"/>
              </w:rPr>
              <w:t>Esin ÇEBER TUFAN</w:t>
            </w:r>
          </w:p>
          <w:p w14:paraId="2C6E693C" w14:textId="187992A5" w:rsidR="00C9560E" w:rsidRPr="001D5E87" w:rsidRDefault="00C9560E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14:paraId="6B2E622A" w14:textId="0517CE5F" w:rsidR="00687DA2" w:rsidRDefault="00687DA2" w:rsidP="00133616">
      <w:pPr>
        <w:rPr>
          <w:sz w:val="4"/>
          <w:szCs w:val="4"/>
        </w:rPr>
      </w:pPr>
    </w:p>
    <w:p w14:paraId="216E9FBD" w14:textId="77777777" w:rsidR="00687DA2" w:rsidRPr="00687DA2" w:rsidRDefault="00687DA2" w:rsidP="00687DA2">
      <w:pPr>
        <w:rPr>
          <w:sz w:val="4"/>
          <w:szCs w:val="4"/>
        </w:rPr>
      </w:pPr>
    </w:p>
    <w:p w14:paraId="1FE9898C" w14:textId="77777777" w:rsidR="00687DA2" w:rsidRPr="00687DA2" w:rsidRDefault="00687DA2" w:rsidP="00687DA2">
      <w:pPr>
        <w:rPr>
          <w:sz w:val="4"/>
          <w:szCs w:val="4"/>
        </w:rPr>
      </w:pPr>
    </w:p>
    <w:p w14:paraId="28F5B606" w14:textId="77777777" w:rsidR="00687DA2" w:rsidRPr="00687DA2" w:rsidRDefault="00687DA2" w:rsidP="00687DA2">
      <w:pPr>
        <w:rPr>
          <w:sz w:val="4"/>
          <w:szCs w:val="4"/>
        </w:rPr>
      </w:pPr>
    </w:p>
    <w:p w14:paraId="510A77B1" w14:textId="77777777" w:rsidR="00687DA2" w:rsidRPr="00687DA2" w:rsidRDefault="00687DA2" w:rsidP="00687DA2">
      <w:pPr>
        <w:rPr>
          <w:sz w:val="4"/>
          <w:szCs w:val="4"/>
        </w:rPr>
      </w:pPr>
    </w:p>
    <w:p w14:paraId="73315714" w14:textId="77777777" w:rsidR="00687DA2" w:rsidRPr="00687DA2" w:rsidRDefault="00687DA2" w:rsidP="00687DA2">
      <w:pPr>
        <w:rPr>
          <w:sz w:val="4"/>
          <w:szCs w:val="4"/>
        </w:rPr>
      </w:pPr>
    </w:p>
    <w:p w14:paraId="14346836" w14:textId="77777777" w:rsidR="00687DA2" w:rsidRPr="00687DA2" w:rsidRDefault="00687DA2" w:rsidP="00687DA2">
      <w:pPr>
        <w:rPr>
          <w:sz w:val="4"/>
          <w:szCs w:val="4"/>
        </w:rPr>
      </w:pPr>
    </w:p>
    <w:p w14:paraId="2E5769C3" w14:textId="77777777" w:rsidR="00687DA2" w:rsidRPr="00687DA2" w:rsidRDefault="00687DA2" w:rsidP="00687DA2">
      <w:pPr>
        <w:rPr>
          <w:sz w:val="4"/>
          <w:szCs w:val="4"/>
        </w:rPr>
      </w:pPr>
    </w:p>
    <w:p w14:paraId="783F5707" w14:textId="77777777" w:rsidR="00687DA2" w:rsidRPr="00687DA2" w:rsidRDefault="00687DA2" w:rsidP="00687DA2">
      <w:pPr>
        <w:rPr>
          <w:sz w:val="4"/>
          <w:szCs w:val="4"/>
        </w:rPr>
      </w:pPr>
    </w:p>
    <w:p w14:paraId="1C412DDB" w14:textId="77777777" w:rsidR="00687DA2" w:rsidRPr="00687DA2" w:rsidRDefault="00687DA2" w:rsidP="00687DA2">
      <w:pPr>
        <w:rPr>
          <w:sz w:val="4"/>
          <w:szCs w:val="4"/>
        </w:rPr>
      </w:pPr>
    </w:p>
    <w:p w14:paraId="1F30549F" w14:textId="77777777" w:rsidR="00687DA2" w:rsidRPr="00687DA2" w:rsidRDefault="00687DA2" w:rsidP="00687DA2">
      <w:pPr>
        <w:rPr>
          <w:sz w:val="4"/>
          <w:szCs w:val="4"/>
        </w:rPr>
      </w:pPr>
    </w:p>
    <w:p w14:paraId="3D04362F" w14:textId="77777777" w:rsidR="00687DA2" w:rsidRPr="00687DA2" w:rsidRDefault="00687DA2" w:rsidP="00687DA2">
      <w:pPr>
        <w:rPr>
          <w:sz w:val="4"/>
          <w:szCs w:val="4"/>
        </w:rPr>
      </w:pPr>
    </w:p>
    <w:p w14:paraId="52F3032F" w14:textId="77777777" w:rsidR="00687DA2" w:rsidRPr="00687DA2" w:rsidRDefault="00687DA2" w:rsidP="00687DA2">
      <w:pPr>
        <w:rPr>
          <w:sz w:val="4"/>
          <w:szCs w:val="4"/>
        </w:rPr>
      </w:pPr>
    </w:p>
    <w:p w14:paraId="2EAA5622" w14:textId="77777777" w:rsidR="00687DA2" w:rsidRPr="00687DA2" w:rsidRDefault="00687DA2" w:rsidP="00687DA2">
      <w:pPr>
        <w:rPr>
          <w:sz w:val="4"/>
          <w:szCs w:val="4"/>
        </w:rPr>
      </w:pPr>
    </w:p>
    <w:p w14:paraId="2A5EB25D" w14:textId="77777777" w:rsidR="00687DA2" w:rsidRPr="00687DA2" w:rsidRDefault="00687DA2" w:rsidP="00687DA2">
      <w:pPr>
        <w:rPr>
          <w:sz w:val="4"/>
          <w:szCs w:val="4"/>
        </w:rPr>
      </w:pPr>
    </w:p>
    <w:p w14:paraId="642FAFB5" w14:textId="77777777" w:rsidR="00687DA2" w:rsidRPr="00687DA2" w:rsidRDefault="00687DA2" w:rsidP="00687DA2">
      <w:pPr>
        <w:rPr>
          <w:sz w:val="4"/>
          <w:szCs w:val="4"/>
        </w:rPr>
      </w:pPr>
    </w:p>
    <w:p w14:paraId="599DEE39" w14:textId="77777777" w:rsidR="00687DA2" w:rsidRPr="00687DA2" w:rsidRDefault="00687DA2" w:rsidP="00687DA2">
      <w:pPr>
        <w:rPr>
          <w:sz w:val="4"/>
          <w:szCs w:val="4"/>
        </w:rPr>
      </w:pPr>
    </w:p>
    <w:p w14:paraId="25B46733" w14:textId="77777777" w:rsidR="00687DA2" w:rsidRPr="00687DA2" w:rsidRDefault="00687DA2" w:rsidP="00687DA2">
      <w:pPr>
        <w:rPr>
          <w:sz w:val="4"/>
          <w:szCs w:val="4"/>
        </w:rPr>
      </w:pPr>
    </w:p>
    <w:p w14:paraId="1B41E2C0" w14:textId="77777777" w:rsidR="00687DA2" w:rsidRPr="00687DA2" w:rsidRDefault="00687DA2" w:rsidP="00687DA2">
      <w:pPr>
        <w:rPr>
          <w:sz w:val="4"/>
          <w:szCs w:val="4"/>
        </w:rPr>
      </w:pPr>
    </w:p>
    <w:p w14:paraId="7D54D246" w14:textId="49A4B146" w:rsidR="00687DA2" w:rsidRDefault="00687DA2" w:rsidP="00687DA2">
      <w:pPr>
        <w:rPr>
          <w:sz w:val="4"/>
          <w:szCs w:val="4"/>
        </w:rPr>
      </w:pPr>
    </w:p>
    <w:p w14:paraId="14C10D0C" w14:textId="77777777" w:rsidR="00687DA2" w:rsidRPr="00687DA2" w:rsidRDefault="00687DA2" w:rsidP="00687DA2">
      <w:pPr>
        <w:rPr>
          <w:sz w:val="4"/>
          <w:szCs w:val="4"/>
        </w:rPr>
      </w:pPr>
    </w:p>
    <w:p w14:paraId="44381E60" w14:textId="77777777" w:rsidR="00687DA2" w:rsidRDefault="00687DA2" w:rsidP="00687DA2">
      <w:pPr>
        <w:rPr>
          <w:sz w:val="4"/>
          <w:szCs w:val="4"/>
        </w:rPr>
      </w:pPr>
    </w:p>
    <w:p w14:paraId="37F21B72" w14:textId="77777777" w:rsidR="00687DA2" w:rsidRDefault="00687DA2" w:rsidP="00687DA2">
      <w:pPr>
        <w:rPr>
          <w:sz w:val="4"/>
          <w:szCs w:val="4"/>
        </w:rPr>
      </w:pPr>
    </w:p>
    <w:p w14:paraId="5E13C4B2" w14:textId="77777777" w:rsidR="00687DA2" w:rsidRPr="001D5E87" w:rsidRDefault="00687DA2" w:rsidP="00687DA2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 xml:space="preserve">*   Risk düzeyi görevin ve belirlenen risklerin durumuna göre </w:t>
      </w:r>
      <w:r w:rsidRPr="001D5E87">
        <w:rPr>
          <w:b/>
          <w:sz w:val="20"/>
          <w:szCs w:val="20"/>
        </w:rPr>
        <w:t>Yüksek</w:t>
      </w:r>
      <w:r w:rsidRPr="001D5E87">
        <w:rPr>
          <w:sz w:val="20"/>
          <w:szCs w:val="20"/>
        </w:rPr>
        <w:t xml:space="preserve">, </w:t>
      </w:r>
      <w:r w:rsidRPr="001D5E87">
        <w:rPr>
          <w:b/>
          <w:sz w:val="20"/>
          <w:szCs w:val="20"/>
        </w:rPr>
        <w:t>Orta</w:t>
      </w:r>
      <w:r w:rsidRPr="001D5E87">
        <w:rPr>
          <w:sz w:val="20"/>
          <w:szCs w:val="20"/>
        </w:rPr>
        <w:t xml:space="preserve"> veya </w:t>
      </w:r>
      <w:r w:rsidRPr="001D5E87">
        <w:rPr>
          <w:b/>
          <w:sz w:val="20"/>
          <w:szCs w:val="20"/>
        </w:rPr>
        <w:t>Düşük</w:t>
      </w:r>
      <w:r w:rsidRPr="001D5E87">
        <w:rPr>
          <w:sz w:val="20"/>
          <w:szCs w:val="20"/>
        </w:rPr>
        <w:t xml:space="preserve"> olarak belirlenecektir.</w:t>
      </w:r>
    </w:p>
    <w:p w14:paraId="376DCA2A" w14:textId="77777777" w:rsidR="00687DA2" w:rsidRDefault="00687DA2" w:rsidP="00687DA2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>** Alınması Gereken Kontroller ve Tedbirler</w:t>
      </w:r>
    </w:p>
    <w:p w14:paraId="437BC61C" w14:textId="77777777" w:rsidR="00D12D5F" w:rsidRPr="00687DA2" w:rsidRDefault="00D12D5F" w:rsidP="00687DA2">
      <w:pPr>
        <w:rPr>
          <w:sz w:val="4"/>
          <w:szCs w:val="4"/>
        </w:rPr>
      </w:pPr>
    </w:p>
    <w:sectPr w:rsidR="00D12D5F" w:rsidRPr="00687DA2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D7ECA" w14:textId="77777777" w:rsidR="009E48F5" w:rsidRDefault="009E48F5" w:rsidP="00DF3F86">
      <w:r>
        <w:separator/>
      </w:r>
    </w:p>
  </w:endnote>
  <w:endnote w:type="continuationSeparator" w:id="0">
    <w:p w14:paraId="7D5927F2" w14:textId="77777777" w:rsidR="009E48F5" w:rsidRDefault="009E48F5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7A805" w14:textId="77777777" w:rsidR="00285986" w:rsidRDefault="0028598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895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"/>
      <w:gridCol w:w="885"/>
      <w:gridCol w:w="237"/>
      <w:gridCol w:w="149"/>
      <w:gridCol w:w="287"/>
      <w:gridCol w:w="104"/>
      <w:gridCol w:w="338"/>
      <w:gridCol w:w="3806"/>
      <w:gridCol w:w="421"/>
      <w:gridCol w:w="453"/>
      <w:gridCol w:w="475"/>
      <w:gridCol w:w="1185"/>
      <w:gridCol w:w="421"/>
      <w:gridCol w:w="780"/>
      <w:gridCol w:w="475"/>
      <w:gridCol w:w="2969"/>
      <w:gridCol w:w="1694"/>
      <w:gridCol w:w="108"/>
    </w:tblGrid>
    <w:tr w:rsidR="000712E6" w:rsidRPr="0081560B" w14:paraId="5F115035" w14:textId="77777777" w:rsidTr="00687DA2">
      <w:trPr>
        <w:gridAfter w:val="1"/>
        <w:wAfter w:w="108" w:type="dxa"/>
        <w:trHeight w:val="726"/>
      </w:trPr>
      <w:tc>
        <w:tcPr>
          <w:tcW w:w="993" w:type="dxa"/>
          <w:gridSpan w:val="2"/>
        </w:tcPr>
        <w:p w14:paraId="70929785" w14:textId="0DF637BD"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  <w:gridSpan w:val="2"/>
        </w:tcPr>
        <w:p w14:paraId="42CBC759" w14:textId="77777777"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  <w:gridSpan w:val="2"/>
        </w:tcPr>
        <w:p w14:paraId="1EAB68E4" w14:textId="3BB79C5C"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  <w:gridSpan w:val="2"/>
        </w:tcPr>
        <w:p w14:paraId="30E3B837" w14:textId="777E19FB"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14:paraId="2B1ED11A" w14:textId="77777777"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  <w:gridSpan w:val="3"/>
        </w:tcPr>
        <w:p w14:paraId="13018792" w14:textId="32F837B6"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14:paraId="321E2835" w14:textId="1203B30A"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  <w:gridSpan w:val="3"/>
        </w:tcPr>
        <w:p w14:paraId="2AEB291C" w14:textId="224D7EBC"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14:paraId="1A94F1EA" w14:textId="77777777"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8598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8598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  <w:tr w:rsidR="00687DA2" w:rsidRPr="0081560B" w14:paraId="22698EE6" w14:textId="77777777" w:rsidTr="00687DA2">
      <w:trPr>
        <w:gridBefore w:val="1"/>
        <w:wBefore w:w="108" w:type="dxa"/>
        <w:trHeight w:val="726"/>
      </w:trPr>
      <w:tc>
        <w:tcPr>
          <w:tcW w:w="1122" w:type="dxa"/>
          <w:gridSpan w:val="2"/>
        </w:tcPr>
        <w:p w14:paraId="5A8235A4" w14:textId="77777777" w:rsidR="00687DA2" w:rsidRPr="00C4163E" w:rsidRDefault="00687DA2" w:rsidP="00687DA2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  <w:gridSpan w:val="2"/>
        </w:tcPr>
        <w:p w14:paraId="5050C02D" w14:textId="77777777" w:rsidR="00687DA2" w:rsidRDefault="00687DA2" w:rsidP="00687DA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  <w:gridSpan w:val="2"/>
        </w:tcPr>
        <w:p w14:paraId="44E951E5" w14:textId="77777777" w:rsidR="00687DA2" w:rsidRDefault="00687DA2" w:rsidP="00687DA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  <w:gridSpan w:val="3"/>
        </w:tcPr>
        <w:p w14:paraId="45F785F9" w14:textId="77777777" w:rsidR="00687DA2" w:rsidRDefault="00687DA2" w:rsidP="00687DA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14:paraId="43DB7BBF" w14:textId="77777777" w:rsidR="00687DA2" w:rsidRDefault="00687DA2" w:rsidP="00687DA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14:paraId="56272381" w14:textId="3DD110AD" w:rsidR="00687DA2" w:rsidRPr="0081560B" w:rsidRDefault="006B23B8" w:rsidP="00687DA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</w:t>
          </w:r>
          <w:r w:rsidR="00687DA2"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75" w:type="dxa"/>
        </w:tcPr>
        <w:p w14:paraId="3689F2E4" w14:textId="77777777" w:rsidR="00687DA2" w:rsidRPr="0081560B" w:rsidRDefault="00687DA2" w:rsidP="00687DA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  <w:gridSpan w:val="3"/>
        </w:tcPr>
        <w:p w14:paraId="6537E54D" w14:textId="77777777" w:rsidR="00687DA2" w:rsidRPr="00171789" w:rsidRDefault="00687DA2" w:rsidP="00687DA2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2C6497F6" w14:textId="77777777" w:rsidR="00687DA2" w:rsidRPr="00171789" w:rsidRDefault="00687DA2" w:rsidP="00687DA2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2A267BCE" w14:textId="77777777" w:rsidR="00687DA2" w:rsidRPr="0081560B" w:rsidRDefault="00687DA2" w:rsidP="00687DA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14:paraId="21685399" w14:textId="77777777" w:rsidR="00687DA2" w:rsidRPr="0081560B" w:rsidRDefault="00687DA2" w:rsidP="00687DA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A5BCC2E" w14:textId="77777777" w:rsidR="00687DA2" w:rsidRPr="0081560B" w:rsidRDefault="00687DA2" w:rsidP="00687DA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EB4D201" w14:textId="77777777" w:rsidR="00687DA2" w:rsidRPr="0081560B" w:rsidRDefault="00687DA2" w:rsidP="00687DA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  <w:gridSpan w:val="3"/>
        </w:tcPr>
        <w:p w14:paraId="29E973A4" w14:textId="77777777" w:rsidR="00687DA2" w:rsidRPr="0081560B" w:rsidRDefault="00687DA2" w:rsidP="00687DA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14:paraId="7C06170B" w14:textId="77777777" w:rsidR="00687DA2" w:rsidRPr="00666138" w:rsidRDefault="00687DA2" w:rsidP="00687DA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14:paraId="10AEF13E" w14:textId="77777777" w:rsidR="00687DA2" w:rsidRPr="0081560B" w:rsidRDefault="00687DA2" w:rsidP="00687DA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14:paraId="363EF5EB" w14:textId="77777777"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0D341" w14:textId="77777777" w:rsidR="00285986" w:rsidRDefault="0028598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F0F3A" w14:textId="77777777" w:rsidR="009E48F5" w:rsidRDefault="009E48F5" w:rsidP="00DF3F86">
      <w:r>
        <w:separator/>
      </w:r>
    </w:p>
  </w:footnote>
  <w:footnote w:type="continuationSeparator" w:id="0">
    <w:p w14:paraId="5DDEF621" w14:textId="77777777" w:rsidR="009E48F5" w:rsidRDefault="009E48F5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26560" w14:textId="77777777" w:rsidR="00285986" w:rsidRDefault="0028598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C91C0" w14:textId="77777777" w:rsidR="006222EE" w:rsidRPr="00072020" w:rsidRDefault="006222EE">
    <w:pPr>
      <w:pStyle w:val="stbilgi"/>
      <w:rPr>
        <w:sz w:val="4"/>
        <w:szCs w:val="4"/>
      </w:rPr>
    </w:pPr>
  </w:p>
  <w:p w14:paraId="0AC058BB" w14:textId="77777777" w:rsidR="00577EAD" w:rsidRDefault="00577EAD">
    <w:pPr>
      <w:pStyle w:val="stbilgi"/>
      <w:rPr>
        <w:sz w:val="4"/>
        <w:szCs w:val="4"/>
      </w:rPr>
    </w:pPr>
  </w:p>
  <w:p w14:paraId="1018B9A8" w14:textId="77777777" w:rsidR="0098716B" w:rsidRDefault="0098716B" w:rsidP="0098716B">
    <w:pPr>
      <w:pStyle w:val="stbilgi"/>
      <w:rPr>
        <w:sz w:val="4"/>
        <w:szCs w:val="4"/>
      </w:rPr>
    </w:pPr>
  </w:p>
  <w:p w14:paraId="1F970C98" w14:textId="77777777" w:rsidR="0098716B" w:rsidRDefault="0098716B" w:rsidP="0098716B">
    <w:pPr>
      <w:pStyle w:val="stbilgi"/>
      <w:rPr>
        <w:sz w:val="4"/>
        <w:szCs w:val="4"/>
      </w:rPr>
    </w:pPr>
  </w:p>
  <w:p w14:paraId="00CADD4B" w14:textId="77777777" w:rsidR="0098716B" w:rsidRDefault="0098716B" w:rsidP="0098716B">
    <w:pPr>
      <w:pStyle w:val="stbilgi"/>
      <w:rPr>
        <w:sz w:val="4"/>
        <w:szCs w:val="4"/>
      </w:rPr>
    </w:pPr>
  </w:p>
  <w:p w14:paraId="019830F6" w14:textId="77777777" w:rsidR="0098716B" w:rsidRDefault="0098716B" w:rsidP="0098716B">
    <w:pPr>
      <w:pStyle w:val="stbilgi"/>
      <w:rPr>
        <w:sz w:val="4"/>
        <w:szCs w:val="4"/>
      </w:rPr>
    </w:pPr>
  </w:p>
  <w:p w14:paraId="469AEF03" w14:textId="77777777" w:rsidR="0098716B" w:rsidRDefault="0098716B" w:rsidP="0098716B">
    <w:pPr>
      <w:pStyle w:val="stbilgi"/>
      <w:rPr>
        <w:sz w:val="4"/>
        <w:szCs w:val="4"/>
      </w:rPr>
    </w:pPr>
  </w:p>
  <w:p w14:paraId="40D01A6B" w14:textId="77777777" w:rsidR="0098716B" w:rsidRDefault="0098716B" w:rsidP="0098716B">
    <w:pPr>
      <w:pStyle w:val="stbilgi"/>
      <w:rPr>
        <w:sz w:val="4"/>
        <w:szCs w:val="4"/>
      </w:rPr>
    </w:pPr>
  </w:p>
  <w:p w14:paraId="0A9261AD" w14:textId="77777777"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157" w:type="dxa"/>
      <w:tblInd w:w="-5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"/>
      <w:gridCol w:w="150"/>
      <w:gridCol w:w="677"/>
      <w:gridCol w:w="2159"/>
      <w:gridCol w:w="131"/>
      <w:gridCol w:w="2553"/>
      <w:gridCol w:w="1452"/>
      <w:gridCol w:w="2517"/>
      <w:gridCol w:w="1872"/>
      <w:gridCol w:w="1878"/>
      <w:gridCol w:w="1637"/>
      <w:gridCol w:w="108"/>
    </w:tblGrid>
    <w:tr w:rsidR="00285986" w14:paraId="0C3FE021" w14:textId="77777777" w:rsidTr="00687DA2">
      <w:trPr>
        <w:gridBefore w:val="1"/>
        <w:wBefore w:w="23" w:type="dxa"/>
        <w:trHeight w:val="291"/>
      </w:trPr>
      <w:tc>
        <w:tcPr>
          <w:tcW w:w="2986" w:type="dxa"/>
          <w:gridSpan w:val="3"/>
          <w:vMerge w:val="restart"/>
          <w:vAlign w:val="bottom"/>
        </w:tcPr>
        <w:p w14:paraId="2CB9E56B" w14:textId="77777777" w:rsidR="00285986" w:rsidRDefault="00285986" w:rsidP="00285986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2336" behindDoc="0" locked="0" layoutInCell="1" allowOverlap="1" wp14:anchorId="52126BA9" wp14:editId="27B9038B">
                <wp:simplePos x="0" y="0"/>
                <wp:positionH relativeFrom="margin">
                  <wp:posOffset>388620</wp:posOffset>
                </wp:positionH>
                <wp:positionV relativeFrom="paragraph">
                  <wp:posOffset>-453390</wp:posOffset>
                </wp:positionV>
                <wp:extent cx="925195" cy="6096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72A2FCDB" w14:textId="77777777" w:rsidR="00285986" w:rsidRPr="00D26A5A" w:rsidRDefault="00285986" w:rsidP="00285986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71CB463B" w14:textId="77777777" w:rsidR="00285986" w:rsidRPr="00D26A5A" w:rsidRDefault="00285986" w:rsidP="00285986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8525" w:type="dxa"/>
          <w:gridSpan w:val="5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1E523C33" w14:textId="77777777" w:rsidR="00285986" w:rsidRPr="00D26A5A" w:rsidRDefault="00285986" w:rsidP="00285986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LİSTESİ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(Ek-3)</w:t>
          </w:r>
        </w:p>
      </w:tc>
      <w:tc>
        <w:tcPr>
          <w:tcW w:w="187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53DC2041" w14:textId="77D3E949" w:rsidR="00285986" w:rsidRPr="0092378E" w:rsidRDefault="00285986" w:rsidP="0028598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745" w:type="dxa"/>
          <w:gridSpan w:val="2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3ECE5280" w14:textId="17A99DBE" w:rsidR="00285986" w:rsidRPr="00D26A5A" w:rsidRDefault="00285986" w:rsidP="00285986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285986" w14:paraId="2A8BAA56" w14:textId="77777777" w:rsidTr="00687DA2">
      <w:trPr>
        <w:gridBefore w:val="1"/>
        <w:wBefore w:w="23" w:type="dxa"/>
        <w:trHeight w:val="287"/>
      </w:trPr>
      <w:tc>
        <w:tcPr>
          <w:tcW w:w="2986" w:type="dxa"/>
          <w:gridSpan w:val="3"/>
          <w:vMerge/>
        </w:tcPr>
        <w:p w14:paraId="09860D7C" w14:textId="77777777" w:rsidR="00285986" w:rsidRDefault="00285986" w:rsidP="00285986">
          <w:pPr>
            <w:pStyle w:val="stbilgi"/>
            <w:rPr>
              <w:noProof/>
            </w:rPr>
          </w:pPr>
        </w:p>
      </w:tc>
      <w:tc>
        <w:tcPr>
          <w:tcW w:w="8525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14:paraId="76C00A10" w14:textId="77777777" w:rsidR="00285986" w:rsidRDefault="00285986" w:rsidP="00285986">
          <w:pPr>
            <w:pStyle w:val="stbilgi"/>
            <w:jc w:val="center"/>
          </w:pPr>
        </w:p>
      </w:tc>
      <w:tc>
        <w:tcPr>
          <w:tcW w:w="187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404EF49C" w14:textId="06FFB22D" w:rsidR="00285986" w:rsidRPr="0092378E" w:rsidRDefault="00285986" w:rsidP="0028598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745" w:type="dxa"/>
          <w:gridSpan w:val="2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300AD49F" w14:textId="1A6309B2" w:rsidR="00285986" w:rsidRPr="00D26A5A" w:rsidRDefault="00285986" w:rsidP="00285986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14:paraId="39091EA7" w14:textId="77777777" w:rsidTr="00687DA2">
      <w:trPr>
        <w:gridBefore w:val="1"/>
        <w:wBefore w:w="23" w:type="dxa"/>
        <w:trHeight w:val="287"/>
      </w:trPr>
      <w:tc>
        <w:tcPr>
          <w:tcW w:w="2986" w:type="dxa"/>
          <w:gridSpan w:val="3"/>
          <w:vMerge/>
        </w:tcPr>
        <w:p w14:paraId="4B125F29" w14:textId="77777777"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5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14:paraId="1AD99165" w14:textId="77777777" w:rsidR="0098716B" w:rsidRDefault="0098716B" w:rsidP="0098716B">
          <w:pPr>
            <w:pStyle w:val="stbilgi"/>
            <w:jc w:val="center"/>
          </w:pPr>
        </w:p>
      </w:tc>
      <w:tc>
        <w:tcPr>
          <w:tcW w:w="187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27AB9FF1" w14:textId="77777777"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745" w:type="dxa"/>
          <w:gridSpan w:val="2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7E23A8A1" w14:textId="33553D25"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14:paraId="1F234EA6" w14:textId="77777777" w:rsidTr="00687DA2">
      <w:trPr>
        <w:gridBefore w:val="1"/>
        <w:wBefore w:w="23" w:type="dxa"/>
        <w:trHeight w:val="339"/>
      </w:trPr>
      <w:tc>
        <w:tcPr>
          <w:tcW w:w="2986" w:type="dxa"/>
          <w:gridSpan w:val="3"/>
          <w:vMerge/>
        </w:tcPr>
        <w:p w14:paraId="2DE9B161" w14:textId="77777777"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5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14:paraId="79469F5D" w14:textId="77777777" w:rsidR="0098716B" w:rsidRDefault="0098716B" w:rsidP="0098716B">
          <w:pPr>
            <w:pStyle w:val="stbilgi"/>
            <w:jc w:val="center"/>
          </w:pPr>
        </w:p>
      </w:tc>
      <w:tc>
        <w:tcPr>
          <w:tcW w:w="187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255CBDC7" w14:textId="77777777"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745" w:type="dxa"/>
          <w:gridSpan w:val="2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71E95308" w14:textId="681788E2"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14:paraId="40F16F54" w14:textId="77777777" w:rsidTr="00687DA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After w:val="1"/>
        <w:wAfter w:w="108" w:type="dxa"/>
        <w:trHeight w:val="347"/>
        <w:jc w:val="center"/>
      </w:trPr>
      <w:tc>
        <w:tcPr>
          <w:tcW w:w="15049" w:type="dxa"/>
          <w:gridSpan w:val="11"/>
          <w:shd w:val="clear" w:color="auto" w:fill="9CC2E5" w:themeFill="accent1" w:themeFillTint="99"/>
          <w:vAlign w:val="bottom"/>
        </w:tcPr>
        <w:p w14:paraId="288CE9C8" w14:textId="77777777"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C9560E">
            <w:rPr>
              <w:b/>
            </w:rPr>
            <w:t xml:space="preserve">SAĞLIK BİLİMLERİ FAKÜLTESİ </w:t>
          </w:r>
        </w:p>
      </w:tc>
    </w:tr>
    <w:tr w:rsidR="00D12D5F" w:rsidRPr="00B26CB4" w14:paraId="476A0C82" w14:textId="77777777" w:rsidTr="00687DA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After w:val="1"/>
        <w:wAfter w:w="108" w:type="dxa"/>
        <w:trHeight w:val="347"/>
        <w:jc w:val="center"/>
      </w:trPr>
      <w:tc>
        <w:tcPr>
          <w:tcW w:w="15049" w:type="dxa"/>
          <w:gridSpan w:val="11"/>
          <w:shd w:val="clear" w:color="auto" w:fill="9CC2E5" w:themeFill="accent1" w:themeFillTint="99"/>
          <w:vAlign w:val="bottom"/>
        </w:tcPr>
        <w:p w14:paraId="0948C2E9" w14:textId="77777777"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C9560E">
            <w:rPr>
              <w:b/>
            </w:rPr>
            <w:t>Teknik Birim</w:t>
          </w:r>
        </w:p>
      </w:tc>
    </w:tr>
    <w:tr w:rsidR="00CA6479" w:rsidRPr="00ED3BDA" w14:paraId="1B5DB89A" w14:textId="77777777" w:rsidTr="00687DA2">
      <w:tblPrEx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single" w:sz="4" w:space="0" w:color="auto"/>
          <w:insideV w:val="single" w:sz="4" w:space="0" w:color="auto"/>
        </w:tblBorders>
      </w:tblPrEx>
      <w:trPr>
        <w:gridBefore w:val="2"/>
        <w:wBefore w:w="173" w:type="dxa"/>
        <w:trHeight w:val="510"/>
      </w:trPr>
      <w:tc>
        <w:tcPr>
          <w:tcW w:w="677" w:type="dxa"/>
          <w:shd w:val="clear" w:color="auto" w:fill="FFFFFF" w:themeFill="background1"/>
          <w:vAlign w:val="center"/>
        </w:tcPr>
        <w:p w14:paraId="4A6EA2FB" w14:textId="77777777" w:rsidR="00CA6479" w:rsidRPr="006222EE" w:rsidRDefault="00CA6479" w:rsidP="00CA6479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2290" w:type="dxa"/>
          <w:gridSpan w:val="2"/>
          <w:shd w:val="clear" w:color="auto" w:fill="FFFFFF" w:themeFill="background1"/>
          <w:vAlign w:val="center"/>
        </w:tcPr>
        <w:p w14:paraId="116F432A" w14:textId="77777777"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Hassas Görev</w:t>
          </w:r>
        </w:p>
      </w:tc>
      <w:tc>
        <w:tcPr>
          <w:tcW w:w="2553" w:type="dxa"/>
          <w:shd w:val="clear" w:color="auto" w:fill="FFFFFF" w:themeFill="background1"/>
          <w:vAlign w:val="center"/>
        </w:tcPr>
        <w:p w14:paraId="74705CC6" w14:textId="77777777"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Hassas Görevi Olan Personelin </w:t>
          </w:r>
        </w:p>
        <w:p w14:paraId="15A412D1" w14:textId="77777777"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Unvanı/Adı Soyadı</w:t>
          </w:r>
        </w:p>
      </w:tc>
      <w:tc>
        <w:tcPr>
          <w:tcW w:w="1452" w:type="dxa"/>
          <w:shd w:val="clear" w:color="auto" w:fill="FFFFFF" w:themeFill="background1"/>
          <w:vAlign w:val="center"/>
        </w:tcPr>
        <w:p w14:paraId="52728B34" w14:textId="77777777"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 Düzeyi*</w:t>
          </w:r>
        </w:p>
      </w:tc>
      <w:tc>
        <w:tcPr>
          <w:tcW w:w="2517" w:type="dxa"/>
          <w:shd w:val="clear" w:color="auto" w:fill="FFFFFF" w:themeFill="background1"/>
          <w:vAlign w:val="center"/>
        </w:tcPr>
        <w:p w14:paraId="0F533B56" w14:textId="77777777" w:rsidR="00CA6479" w:rsidRPr="00896255" w:rsidRDefault="00CA6479" w:rsidP="00CA6479">
          <w:pPr>
            <w:jc w:val="center"/>
            <w:rPr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5495" w:type="dxa"/>
          <w:gridSpan w:val="4"/>
          <w:shd w:val="clear" w:color="auto" w:fill="FFFFFF" w:themeFill="background1"/>
          <w:vAlign w:val="center"/>
        </w:tcPr>
        <w:p w14:paraId="071805DF" w14:textId="77777777"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Prosedürü**</w:t>
          </w:r>
        </w:p>
        <w:p w14:paraId="3FA5F542" w14:textId="77777777"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(Alınması Gereken Önlemler</w:t>
          </w:r>
        </w:p>
        <w:p w14:paraId="5CBEB61F" w14:textId="77777777"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 veya Kontroller)</w:t>
          </w:r>
        </w:p>
      </w:tc>
    </w:tr>
  </w:tbl>
  <w:p w14:paraId="757FB0A7" w14:textId="77777777"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800D" w14:textId="77777777" w:rsidR="00285986" w:rsidRDefault="0028598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86"/>
    <w:rsid w:val="00014FCE"/>
    <w:rsid w:val="000653E3"/>
    <w:rsid w:val="000712E6"/>
    <w:rsid w:val="00072020"/>
    <w:rsid w:val="000A05A0"/>
    <w:rsid w:val="000B2658"/>
    <w:rsid w:val="000D3E1C"/>
    <w:rsid w:val="000F3380"/>
    <w:rsid w:val="000F3B03"/>
    <w:rsid w:val="00102010"/>
    <w:rsid w:val="00133616"/>
    <w:rsid w:val="00147957"/>
    <w:rsid w:val="001C26D1"/>
    <w:rsid w:val="001D39EE"/>
    <w:rsid w:val="001F12B8"/>
    <w:rsid w:val="00203F3B"/>
    <w:rsid w:val="002274FF"/>
    <w:rsid w:val="00257B2A"/>
    <w:rsid w:val="002631BC"/>
    <w:rsid w:val="0028470F"/>
    <w:rsid w:val="00285986"/>
    <w:rsid w:val="00287AAC"/>
    <w:rsid w:val="0029265C"/>
    <w:rsid w:val="0030434B"/>
    <w:rsid w:val="00317A40"/>
    <w:rsid w:val="00342096"/>
    <w:rsid w:val="003710DC"/>
    <w:rsid w:val="00374F0F"/>
    <w:rsid w:val="003D2A34"/>
    <w:rsid w:val="00452159"/>
    <w:rsid w:val="004571EF"/>
    <w:rsid w:val="00492BF1"/>
    <w:rsid w:val="004D1B4C"/>
    <w:rsid w:val="004E6258"/>
    <w:rsid w:val="004F0EB2"/>
    <w:rsid w:val="00500FD2"/>
    <w:rsid w:val="005363E7"/>
    <w:rsid w:val="00547EE0"/>
    <w:rsid w:val="00552541"/>
    <w:rsid w:val="0055527B"/>
    <w:rsid w:val="00565A75"/>
    <w:rsid w:val="00577EAD"/>
    <w:rsid w:val="005919BD"/>
    <w:rsid w:val="005A2FEB"/>
    <w:rsid w:val="005B73D8"/>
    <w:rsid w:val="005E6A93"/>
    <w:rsid w:val="00620338"/>
    <w:rsid w:val="006222EE"/>
    <w:rsid w:val="00637264"/>
    <w:rsid w:val="00644310"/>
    <w:rsid w:val="00644BDE"/>
    <w:rsid w:val="006722CB"/>
    <w:rsid w:val="00687DA2"/>
    <w:rsid w:val="006B23B8"/>
    <w:rsid w:val="006B2515"/>
    <w:rsid w:val="006C29F5"/>
    <w:rsid w:val="006C3B82"/>
    <w:rsid w:val="006F26BC"/>
    <w:rsid w:val="00713DEF"/>
    <w:rsid w:val="0071736E"/>
    <w:rsid w:val="00731FC1"/>
    <w:rsid w:val="0075078F"/>
    <w:rsid w:val="00760743"/>
    <w:rsid w:val="00777889"/>
    <w:rsid w:val="007A6223"/>
    <w:rsid w:val="007D0281"/>
    <w:rsid w:val="008239EE"/>
    <w:rsid w:val="0088540F"/>
    <w:rsid w:val="00893A1C"/>
    <w:rsid w:val="008B3D55"/>
    <w:rsid w:val="00931B3E"/>
    <w:rsid w:val="009516A8"/>
    <w:rsid w:val="00956DB7"/>
    <w:rsid w:val="0098716B"/>
    <w:rsid w:val="009B377E"/>
    <w:rsid w:val="009B6500"/>
    <w:rsid w:val="009E48F5"/>
    <w:rsid w:val="00A033C9"/>
    <w:rsid w:val="00A11A0F"/>
    <w:rsid w:val="00A3751C"/>
    <w:rsid w:val="00A51F29"/>
    <w:rsid w:val="00A63008"/>
    <w:rsid w:val="00A67242"/>
    <w:rsid w:val="00A74FD1"/>
    <w:rsid w:val="00A949BD"/>
    <w:rsid w:val="00AA22F3"/>
    <w:rsid w:val="00AA442E"/>
    <w:rsid w:val="00AC575A"/>
    <w:rsid w:val="00AE470F"/>
    <w:rsid w:val="00AE7F75"/>
    <w:rsid w:val="00AF544F"/>
    <w:rsid w:val="00B01399"/>
    <w:rsid w:val="00B26CB4"/>
    <w:rsid w:val="00B516DA"/>
    <w:rsid w:val="00B540F0"/>
    <w:rsid w:val="00BA3D5C"/>
    <w:rsid w:val="00BA74C7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3CD3"/>
    <w:rsid w:val="00C94210"/>
    <w:rsid w:val="00C9560E"/>
    <w:rsid w:val="00CA6479"/>
    <w:rsid w:val="00CB12A8"/>
    <w:rsid w:val="00CB5DC6"/>
    <w:rsid w:val="00CD6DE9"/>
    <w:rsid w:val="00CE5F69"/>
    <w:rsid w:val="00D039C0"/>
    <w:rsid w:val="00D04660"/>
    <w:rsid w:val="00D12D5F"/>
    <w:rsid w:val="00D2097C"/>
    <w:rsid w:val="00D25A02"/>
    <w:rsid w:val="00D30D72"/>
    <w:rsid w:val="00D50AFA"/>
    <w:rsid w:val="00D52384"/>
    <w:rsid w:val="00D640C5"/>
    <w:rsid w:val="00D64912"/>
    <w:rsid w:val="00D717CC"/>
    <w:rsid w:val="00D85896"/>
    <w:rsid w:val="00D95616"/>
    <w:rsid w:val="00DB3808"/>
    <w:rsid w:val="00DE05CB"/>
    <w:rsid w:val="00DE255D"/>
    <w:rsid w:val="00DF3F86"/>
    <w:rsid w:val="00E52430"/>
    <w:rsid w:val="00E54796"/>
    <w:rsid w:val="00EB524D"/>
    <w:rsid w:val="00EC519B"/>
    <w:rsid w:val="00ED3BDA"/>
    <w:rsid w:val="00EE7044"/>
    <w:rsid w:val="00EF3111"/>
    <w:rsid w:val="00EF6C1A"/>
    <w:rsid w:val="00F0520F"/>
    <w:rsid w:val="00F103E9"/>
    <w:rsid w:val="00F15227"/>
    <w:rsid w:val="00F161C4"/>
    <w:rsid w:val="00F3089D"/>
    <w:rsid w:val="00F3510C"/>
    <w:rsid w:val="00F67B23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78AA"/>
  <w15:docId w15:val="{E8B160B7-F9BD-49DE-BA1B-98FD51AC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DE454-BD39-48A9-9279-A5428ABE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8</cp:revision>
  <cp:lastPrinted>2020-09-10T11:41:00Z</cp:lastPrinted>
  <dcterms:created xsi:type="dcterms:W3CDTF">2022-02-07T05:26:00Z</dcterms:created>
  <dcterms:modified xsi:type="dcterms:W3CDTF">2026-04-06T13:34:00Z</dcterms:modified>
</cp:coreProperties>
</file>